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0B47D" w14:textId="77777777" w:rsidR="0023514C" w:rsidRDefault="0023514C" w:rsidP="00CC785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149905FD" w14:textId="77777777" w:rsidR="0023514C" w:rsidRDefault="0023514C" w:rsidP="0023514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878803" w14:textId="77777777" w:rsidR="0023514C" w:rsidRDefault="0023514C" w:rsidP="0023514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79B168" w14:textId="77777777" w:rsidR="0023514C" w:rsidRDefault="0023514C" w:rsidP="0023514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97C636" w14:textId="77777777" w:rsidR="0023514C" w:rsidRDefault="0023514C" w:rsidP="0023514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use of </w:t>
      </w:r>
      <w:r w:rsidR="00CE27CF">
        <w:rPr>
          <w:rFonts w:ascii="Times New Roman" w:hAnsi="Times New Roman" w:cs="Times New Roman"/>
          <w:b/>
          <w:sz w:val="24"/>
          <w:szCs w:val="24"/>
        </w:rPr>
        <w:t>mobile technology in mental health care centers that are pursuing Center of Excellence Status</w:t>
      </w:r>
    </w:p>
    <w:p w14:paraId="2F9BE0E2" w14:textId="77777777" w:rsidR="0023514C" w:rsidRPr="0023514C" w:rsidRDefault="0023514C" w:rsidP="002351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Healthcare management</w:t>
      </w:r>
    </w:p>
    <w:p w14:paraId="0A0EFAB9" w14:textId="77777777" w:rsidR="0023514C" w:rsidRDefault="0023514C" w:rsidP="002351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14:paraId="7BB53CA8" w14:textId="77777777" w:rsidR="0023514C" w:rsidRDefault="0023514C" w:rsidP="002351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72E4F4BC" w14:textId="77777777" w:rsidR="0023514C" w:rsidRPr="0023514C" w:rsidRDefault="0023514C" w:rsidP="002351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548DCC4D" w14:textId="77777777" w:rsidR="0023514C" w:rsidRDefault="0023514C" w:rsidP="00CC785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EE3977D" w14:textId="77777777" w:rsidR="0023514C" w:rsidRDefault="0023514C" w:rsidP="00CC785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C37775E" w14:textId="77777777" w:rsidR="0023514C" w:rsidRDefault="0023514C" w:rsidP="00CC785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6EB2CA3" w14:textId="77777777" w:rsidR="0023514C" w:rsidRDefault="0023514C" w:rsidP="00CC785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171C3ABD" w14:textId="77777777" w:rsidR="0023514C" w:rsidRDefault="0023514C" w:rsidP="00CC785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106301D" w14:textId="77777777" w:rsidR="0023514C" w:rsidRDefault="0023514C" w:rsidP="00CC785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5709F00" w14:textId="77777777" w:rsidR="0023514C" w:rsidRDefault="0023514C" w:rsidP="00CC785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C90B45D" w14:textId="77777777" w:rsidR="0023514C" w:rsidRDefault="0023514C" w:rsidP="00CC785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6644D2B" w14:textId="77777777" w:rsidR="0023514C" w:rsidRDefault="0023514C" w:rsidP="00CC785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40F14E5A" w14:textId="49F33926" w:rsidR="00A64009" w:rsidRPr="00CC785D" w:rsidRDefault="00D4240C" w:rsidP="00F026F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General </w:t>
      </w:r>
      <w:r w:rsidR="003560F9" w:rsidRPr="00CC785D">
        <w:rPr>
          <w:rFonts w:ascii="Times New Roman" w:hAnsi="Times New Roman" w:cs="Times New Roman"/>
          <w:b/>
          <w:sz w:val="24"/>
          <w:szCs w:val="24"/>
        </w:rPr>
        <w:t xml:space="preserve">Problem </w:t>
      </w:r>
      <w:r>
        <w:rPr>
          <w:rFonts w:ascii="Times New Roman" w:hAnsi="Times New Roman" w:cs="Times New Roman"/>
          <w:b/>
          <w:sz w:val="24"/>
          <w:szCs w:val="24"/>
        </w:rPr>
        <w:t>sentence</w:t>
      </w:r>
    </w:p>
    <w:p w14:paraId="0457A379" w14:textId="77777777" w:rsidR="007F4E82" w:rsidRPr="00CC785D" w:rsidRDefault="00CA43C5" w:rsidP="00CC785D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C78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genera</w:t>
      </w:r>
      <w:r w:rsidR="007610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 problem is the lack of integration of mobile technology (mHealth) in the care</w:t>
      </w:r>
      <w:r w:rsidR="008265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plan </w:t>
      </w:r>
      <w:r w:rsidR="007610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of mentally ill patients resulting in</w:t>
      </w:r>
      <w:r w:rsidR="007A5C84" w:rsidRPr="00CC78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ineffective service delivery in the healthcare system</w:t>
      </w:r>
      <w:r w:rsidR="00233AC2" w:rsidRPr="00CC78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Pr="00CC78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31270517" w14:textId="77777777" w:rsidR="007F4E82" w:rsidRDefault="00C74733" w:rsidP="00CC785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u</w:t>
      </w:r>
      <w:r w:rsidR="002E5A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se of manual health </w:t>
      </w:r>
      <w:r w:rsidR="00566F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delivery </w:t>
      </w:r>
      <w:r w:rsidR="006B79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systems</w:t>
      </w:r>
      <w:r w:rsidR="00566F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is related to poor quality care due to problems such as </w:t>
      </w:r>
      <w:r w:rsidR="00FA12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non-adherence to medications, low utility of health care services, inadequate health education and </w:t>
      </w:r>
      <w:r w:rsidR="002400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incomplete patient follow up.</w:t>
      </w:r>
    </w:p>
    <w:p w14:paraId="40FB1CAC" w14:textId="77777777" w:rsidR="007D264A" w:rsidRPr="007D264A" w:rsidRDefault="007D264A" w:rsidP="00F026FA">
      <w:pPr>
        <w:spacing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7D26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References</w:t>
      </w:r>
    </w:p>
    <w:p w14:paraId="7C87B9BD" w14:textId="77777777" w:rsidR="007F4E82" w:rsidRPr="00E73386" w:rsidRDefault="0073591D" w:rsidP="00E73386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According to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Torous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Roberts </w:t>
      </w:r>
      <w:r w:rsidR="005E23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(2017), mobile technology can help overcame</w:t>
      </w:r>
      <w:r w:rsidR="00A519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major obstacles that are encountered when trying to establish a good doctor-patients relationship in psychiatric </w:t>
      </w:r>
      <w:r w:rsidR="005E23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departments due to their vulnerability</w:t>
      </w:r>
      <w:r w:rsidR="00A127A9" w:rsidRPr="00E733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756C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 a recent </w:t>
      </w:r>
      <w:r w:rsidR="00A729BB" w:rsidRPr="00E733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study, </w:t>
      </w:r>
      <w:r w:rsidR="0003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Bauer et al (2020) </w:t>
      </w:r>
      <w:r w:rsidR="00E64839" w:rsidRPr="00E733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stated that </w:t>
      </w:r>
      <w:r w:rsidR="00301F36" w:rsidRPr="00E733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ED71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use of manual or patients records in different devices is very</w:t>
      </w:r>
      <w:r w:rsidR="005221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inefficient</w:t>
      </w:r>
      <w:r w:rsidR="00ED71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5C6A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issues can be addressed through the</w:t>
      </w:r>
      <w:r w:rsidR="00FD54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use smartphone applications in the entire health delivery process. The</w:t>
      </w:r>
      <w:r w:rsidR="005C6A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integration of </w:t>
      </w:r>
      <w:r w:rsidR="00FD54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applications in patient care improves </w:t>
      </w:r>
      <w:r w:rsidR="00261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provision of </w:t>
      </w:r>
      <w:r w:rsidR="005C6A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patient-centered </w:t>
      </w:r>
      <w:r w:rsidR="00FD54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care</w:t>
      </w:r>
      <w:r w:rsidR="00261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The introduction of the applications must be coupled with extensive health education among mental health patients to ensure clinical utility.</w:t>
      </w:r>
      <w:r w:rsidR="00756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E5516" w:rsidRPr="00E733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074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Luxton </w:t>
      </w:r>
      <w:r w:rsidR="004E5516" w:rsidRPr="00E733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et al </w:t>
      </w:r>
      <w:r w:rsidR="001074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(2016</w:t>
      </w:r>
      <w:r w:rsidR="00FE4E4B" w:rsidRPr="00E733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 </w:t>
      </w:r>
      <w:r w:rsidR="004E5516" w:rsidRPr="00E733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als</w:t>
      </w:r>
      <w:r w:rsidR="00155C26" w:rsidRPr="00E733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 demonstrated the </w:t>
      </w:r>
      <w:r w:rsidR="00C90C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utility of mHealth in tracking the treatment progress of the patients for better outcome.</w:t>
      </w:r>
    </w:p>
    <w:p w14:paraId="7DED7DE5" w14:textId="4CE439A6" w:rsidR="003560F9" w:rsidRPr="00CC785D" w:rsidRDefault="00D4240C" w:rsidP="00F026FA">
      <w:pPr>
        <w:spacing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Specific Problem </w:t>
      </w: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( that’s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never been address via research)</w:t>
      </w:r>
    </w:p>
    <w:p w14:paraId="24E77188" w14:textId="77777777" w:rsidR="00D4240C" w:rsidRDefault="00D4240C" w:rsidP="00CC785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099FBDA1" w14:textId="6B25C033" w:rsidR="00D4240C" w:rsidRDefault="00D4240C" w:rsidP="00CC785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4240C">
        <w:rPr>
          <w:rFonts w:ascii="Times New Roman" w:hAnsi="Times New Roman" w:cs="Times New Roman"/>
          <w:b/>
          <w:sz w:val="24"/>
          <w:szCs w:val="24"/>
          <w:highlight w:val="yellow"/>
        </w:rPr>
        <w:t>?????</w:t>
      </w:r>
    </w:p>
    <w:p w14:paraId="6F34DD43" w14:textId="10450123" w:rsidR="00D4240C" w:rsidRPr="00D4240C" w:rsidRDefault="00D4240C" w:rsidP="00D4240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240C">
        <w:rPr>
          <w:rFonts w:ascii="Times New Roman" w:hAnsi="Times New Roman" w:cs="Times New Roman"/>
          <w:b/>
          <w:bCs/>
          <w:sz w:val="24"/>
          <w:szCs w:val="24"/>
        </w:rPr>
        <w:t>Relationship to Cognate (Not part of the problem statement)</w:t>
      </w:r>
    </w:p>
    <w:p w14:paraId="1611AAFE" w14:textId="5F4537F9" w:rsidR="00D4240C" w:rsidRDefault="00D4240C" w:rsidP="00CC785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4240C">
        <w:rPr>
          <w:rFonts w:ascii="Times New Roman" w:hAnsi="Times New Roman" w:cs="Times New Roman"/>
          <w:b/>
          <w:sz w:val="24"/>
          <w:szCs w:val="24"/>
          <w:highlight w:val="yellow"/>
        </w:rPr>
        <w:t>??????</w:t>
      </w:r>
      <w:r>
        <w:rPr>
          <w:rFonts w:ascii="Times New Roman" w:hAnsi="Times New Roman" w:cs="Times New Roman"/>
          <w:b/>
          <w:sz w:val="24"/>
          <w:szCs w:val="24"/>
        </w:rPr>
        <w:t xml:space="preserve"> My cognate is </w:t>
      </w:r>
      <w:r w:rsidR="00DB4BEF">
        <w:rPr>
          <w:rFonts w:ascii="Times New Roman" w:hAnsi="Times New Roman" w:cs="Times New Roman"/>
          <w:b/>
          <w:sz w:val="24"/>
          <w:szCs w:val="24"/>
        </w:rPr>
        <w:t xml:space="preserve">DBA </w:t>
      </w:r>
      <w:r>
        <w:rPr>
          <w:rFonts w:ascii="Times New Roman" w:hAnsi="Times New Roman" w:cs="Times New Roman"/>
          <w:b/>
          <w:sz w:val="24"/>
          <w:szCs w:val="24"/>
        </w:rPr>
        <w:t>healthcare Management</w:t>
      </w:r>
    </w:p>
    <w:p w14:paraId="5B069399" w14:textId="5A19424F" w:rsidR="00402610" w:rsidRDefault="00402610" w:rsidP="00CC78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F3DA0">
        <w:rPr>
          <w:rFonts w:ascii="Times New Roman" w:hAnsi="Times New Roman" w:cs="Times New Roman"/>
          <w:b/>
          <w:sz w:val="24"/>
          <w:szCs w:val="24"/>
        </w:rPr>
        <w:lastRenderedPageBreak/>
        <w:t>Proposed Topic</w:t>
      </w:r>
      <w:r w:rsidR="005A4796">
        <w:rPr>
          <w:rFonts w:ascii="Times New Roman" w:hAnsi="Times New Roman" w:cs="Times New Roman"/>
          <w:sz w:val="24"/>
          <w:szCs w:val="24"/>
        </w:rPr>
        <w:t xml:space="preserve">: </w:t>
      </w:r>
      <w:r w:rsidR="005A4796" w:rsidRPr="005A4796">
        <w:rPr>
          <w:rFonts w:ascii="Times New Roman" w:hAnsi="Times New Roman" w:cs="Times New Roman"/>
          <w:sz w:val="24"/>
          <w:szCs w:val="24"/>
        </w:rPr>
        <w:t>The use of mobile technology in mental health care centers that are pursuing Center of Excellence Status</w:t>
      </w:r>
    </w:p>
    <w:p w14:paraId="4571C587" w14:textId="77777777" w:rsidR="00D4240C" w:rsidRDefault="00D4240C" w:rsidP="00D217A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C4002E" w14:textId="77777777" w:rsidR="00D4240C" w:rsidRDefault="00D4240C" w:rsidP="00D217A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ACFC1C" w14:textId="77777777" w:rsidR="00D4240C" w:rsidRDefault="00D4240C" w:rsidP="00D217A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C45BA8" w14:textId="77777777" w:rsidR="00D4240C" w:rsidRDefault="00D4240C" w:rsidP="00D217A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4BBF90" w14:textId="77777777" w:rsidR="00D4240C" w:rsidRDefault="00D4240C" w:rsidP="00D217A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E7CBE8" w14:textId="77777777" w:rsidR="00D4240C" w:rsidRDefault="00D4240C" w:rsidP="00D217A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E8E8DC" w14:textId="77777777" w:rsidR="00D4240C" w:rsidRDefault="00D4240C" w:rsidP="00D217A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88A738" w14:textId="77777777" w:rsidR="00D4240C" w:rsidRDefault="00D4240C" w:rsidP="00D217A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A4E628" w14:textId="77777777" w:rsidR="00D4240C" w:rsidRDefault="00D4240C" w:rsidP="00D217A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F8C640" w14:textId="77777777" w:rsidR="00D4240C" w:rsidRDefault="00D4240C" w:rsidP="00D217A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5B1828" w14:textId="77777777" w:rsidR="00D4240C" w:rsidRDefault="00D4240C" w:rsidP="00D217A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604EDF" w14:textId="77777777" w:rsidR="00D4240C" w:rsidRDefault="00D4240C" w:rsidP="00D217A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DD13A7" w14:textId="77777777" w:rsidR="00D4240C" w:rsidRDefault="00D4240C" w:rsidP="00D217A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86FA5B" w14:textId="77777777" w:rsidR="00D4240C" w:rsidRDefault="00D4240C" w:rsidP="00D217A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EDBD48" w14:textId="77777777" w:rsidR="00D4240C" w:rsidRDefault="00D4240C" w:rsidP="00D217A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182923" w14:textId="77777777" w:rsidR="00D4240C" w:rsidRDefault="00D4240C" w:rsidP="00D217A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3ADF08" w14:textId="77777777" w:rsidR="00D4240C" w:rsidRDefault="00D4240C" w:rsidP="00D217A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594B7F" w14:textId="12EEE103" w:rsidR="006806C4" w:rsidRPr="00D4240C" w:rsidRDefault="006806C4" w:rsidP="00D217A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240C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4AB204BA" w14:textId="77777777" w:rsidR="00F86CEB" w:rsidRDefault="008443A9" w:rsidP="004B5E2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443A9">
        <w:rPr>
          <w:rFonts w:ascii="Times New Roman" w:hAnsi="Times New Roman" w:cs="Times New Roman"/>
          <w:sz w:val="24"/>
          <w:szCs w:val="24"/>
        </w:rPr>
        <w:t xml:space="preserve">Bauer, M., Glenn, T., Geddes, J., Gitlin, M., Grof, P., Kessing, L. V., ... &amp; Whybrow, P. C. (2020). Smartphones in mental health: a critical review of background issues, </w:t>
      </w:r>
      <w:proofErr w:type="gramStart"/>
      <w:r w:rsidRPr="008443A9">
        <w:rPr>
          <w:rFonts w:ascii="Times New Roman" w:hAnsi="Times New Roman" w:cs="Times New Roman"/>
          <w:sz w:val="24"/>
          <w:szCs w:val="24"/>
        </w:rPr>
        <w:t>current status</w:t>
      </w:r>
      <w:proofErr w:type="gramEnd"/>
      <w:r w:rsidRPr="008443A9">
        <w:rPr>
          <w:rFonts w:ascii="Times New Roman" w:hAnsi="Times New Roman" w:cs="Times New Roman"/>
          <w:sz w:val="24"/>
          <w:szCs w:val="24"/>
        </w:rPr>
        <w:t xml:space="preserve"> and future concerns. International journal of bipolar disorders, 8(1), 1-19.</w:t>
      </w:r>
    </w:p>
    <w:p w14:paraId="2A6C3940" w14:textId="77777777" w:rsidR="00631B40" w:rsidRDefault="00631B40" w:rsidP="004B5E2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31B40">
        <w:rPr>
          <w:rFonts w:ascii="Times New Roman" w:hAnsi="Times New Roman" w:cs="Times New Roman"/>
          <w:sz w:val="24"/>
          <w:szCs w:val="24"/>
        </w:rPr>
        <w:t xml:space="preserve">Luxton, D. D., McCann, R. A., Bush, N. E., </w:t>
      </w:r>
      <w:proofErr w:type="spellStart"/>
      <w:r w:rsidRPr="00631B40">
        <w:rPr>
          <w:rFonts w:ascii="Times New Roman" w:hAnsi="Times New Roman" w:cs="Times New Roman"/>
          <w:sz w:val="24"/>
          <w:szCs w:val="24"/>
        </w:rPr>
        <w:t>Mishk</w:t>
      </w:r>
      <w:r>
        <w:rPr>
          <w:rFonts w:ascii="Times New Roman" w:hAnsi="Times New Roman" w:cs="Times New Roman"/>
          <w:sz w:val="24"/>
          <w:szCs w:val="24"/>
        </w:rPr>
        <w:t>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M. C.,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Reger</w:t>
      </w:r>
      <w:proofErr w:type="spellEnd"/>
      <w:r>
        <w:rPr>
          <w:rFonts w:ascii="Times New Roman" w:hAnsi="Times New Roman" w:cs="Times New Roman"/>
          <w:sz w:val="24"/>
          <w:szCs w:val="24"/>
        </w:rPr>
        <w:t>, G. M. (2016</w:t>
      </w:r>
      <w:r w:rsidRPr="00631B40">
        <w:rPr>
          <w:rFonts w:ascii="Times New Roman" w:hAnsi="Times New Roman" w:cs="Times New Roman"/>
          <w:sz w:val="24"/>
          <w:szCs w:val="24"/>
        </w:rPr>
        <w:t>). mHealth for mental health: Integrating smartphone technology in behavioral healthcare. Professional Psychology: Research and Practice, 42(6), 505.</w:t>
      </w:r>
    </w:p>
    <w:p w14:paraId="14DD1263" w14:textId="77777777" w:rsidR="00631B40" w:rsidRPr="00F86CEB" w:rsidRDefault="00631B40" w:rsidP="004B5E2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31B40">
        <w:rPr>
          <w:rFonts w:ascii="Times New Roman" w:hAnsi="Times New Roman" w:cs="Times New Roman"/>
          <w:sz w:val="24"/>
          <w:szCs w:val="24"/>
        </w:rPr>
        <w:t>Torous</w:t>
      </w:r>
      <w:proofErr w:type="spellEnd"/>
      <w:r w:rsidRPr="00631B40">
        <w:rPr>
          <w:rFonts w:ascii="Times New Roman" w:hAnsi="Times New Roman" w:cs="Times New Roman"/>
          <w:sz w:val="24"/>
          <w:szCs w:val="24"/>
        </w:rPr>
        <w:t>, J., &amp; Roberts, L. W. (2017). The ethical use of mobile health technology in clinical psychiatry. The Journal of nervous and mental disease, 205(1), 4-8.</w:t>
      </w:r>
    </w:p>
    <w:p w14:paraId="0017140B" w14:textId="77777777" w:rsidR="00F86CEB" w:rsidRPr="002E3566" w:rsidRDefault="00F86CEB" w:rsidP="00CC785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1068A6B1" w14:textId="77777777" w:rsidR="008D72FC" w:rsidRPr="00CC785D" w:rsidRDefault="008D72FC" w:rsidP="00CC78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D72FC" w:rsidRPr="00CC785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E20A7" w14:textId="77777777" w:rsidR="003274DD" w:rsidRDefault="003274DD" w:rsidP="0023514C">
      <w:pPr>
        <w:spacing w:after="0" w:line="240" w:lineRule="auto"/>
      </w:pPr>
      <w:r>
        <w:separator/>
      </w:r>
    </w:p>
  </w:endnote>
  <w:endnote w:type="continuationSeparator" w:id="0">
    <w:p w14:paraId="2FAC664E" w14:textId="77777777" w:rsidR="003274DD" w:rsidRDefault="003274DD" w:rsidP="00235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F8CBA" w14:textId="77777777" w:rsidR="003274DD" w:rsidRDefault="003274DD" w:rsidP="0023514C">
      <w:pPr>
        <w:spacing w:after="0" w:line="240" w:lineRule="auto"/>
      </w:pPr>
      <w:r>
        <w:separator/>
      </w:r>
    </w:p>
  </w:footnote>
  <w:footnote w:type="continuationSeparator" w:id="0">
    <w:p w14:paraId="71B04055" w14:textId="77777777" w:rsidR="003274DD" w:rsidRDefault="003274DD" w:rsidP="00235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876816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45253FB" w14:textId="77777777" w:rsidR="0023514C" w:rsidRPr="0023514C" w:rsidRDefault="0023514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351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51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351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60F9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351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56CAACC" w14:textId="77777777" w:rsidR="0023514C" w:rsidRDefault="002351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62F62"/>
    <w:multiLevelType w:val="hybridMultilevel"/>
    <w:tmpl w:val="0630D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EA5899"/>
    <w:multiLevelType w:val="hybridMultilevel"/>
    <w:tmpl w:val="59FA54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5C7A"/>
    <w:rsid w:val="00012BF2"/>
    <w:rsid w:val="00014DDD"/>
    <w:rsid w:val="000350D0"/>
    <w:rsid w:val="00085045"/>
    <w:rsid w:val="00105EB8"/>
    <w:rsid w:val="00107427"/>
    <w:rsid w:val="00155C26"/>
    <w:rsid w:val="002265FC"/>
    <w:rsid w:val="00233AC2"/>
    <w:rsid w:val="0023514C"/>
    <w:rsid w:val="00240048"/>
    <w:rsid w:val="00261C46"/>
    <w:rsid w:val="00267E0A"/>
    <w:rsid w:val="00292AB3"/>
    <w:rsid w:val="002A65D7"/>
    <w:rsid w:val="002C1B9A"/>
    <w:rsid w:val="002E3566"/>
    <w:rsid w:val="002E5ACC"/>
    <w:rsid w:val="00301F36"/>
    <w:rsid w:val="00304725"/>
    <w:rsid w:val="00306937"/>
    <w:rsid w:val="003220CB"/>
    <w:rsid w:val="003274DD"/>
    <w:rsid w:val="003560F9"/>
    <w:rsid w:val="00375BF9"/>
    <w:rsid w:val="003B1F55"/>
    <w:rsid w:val="003C5F6C"/>
    <w:rsid w:val="003C69B7"/>
    <w:rsid w:val="00402610"/>
    <w:rsid w:val="00404972"/>
    <w:rsid w:val="004179BC"/>
    <w:rsid w:val="004515D5"/>
    <w:rsid w:val="00460F96"/>
    <w:rsid w:val="004A3FD3"/>
    <w:rsid w:val="004B4A4C"/>
    <w:rsid w:val="004B5E29"/>
    <w:rsid w:val="004C2B59"/>
    <w:rsid w:val="004D3B79"/>
    <w:rsid w:val="004D6D65"/>
    <w:rsid w:val="004E5516"/>
    <w:rsid w:val="00506DAD"/>
    <w:rsid w:val="005221CF"/>
    <w:rsid w:val="005552F9"/>
    <w:rsid w:val="00566FD9"/>
    <w:rsid w:val="005A4796"/>
    <w:rsid w:val="005C1A84"/>
    <w:rsid w:val="005C6A85"/>
    <w:rsid w:val="005E23DF"/>
    <w:rsid w:val="006060F8"/>
    <w:rsid w:val="00612092"/>
    <w:rsid w:val="00612877"/>
    <w:rsid w:val="0063118C"/>
    <w:rsid w:val="00631B40"/>
    <w:rsid w:val="00653667"/>
    <w:rsid w:val="006806C4"/>
    <w:rsid w:val="0069151E"/>
    <w:rsid w:val="0069516A"/>
    <w:rsid w:val="006B7924"/>
    <w:rsid w:val="00720512"/>
    <w:rsid w:val="007274BD"/>
    <w:rsid w:val="0073591D"/>
    <w:rsid w:val="00756CF3"/>
    <w:rsid w:val="0076108C"/>
    <w:rsid w:val="007A5C84"/>
    <w:rsid w:val="007A6B28"/>
    <w:rsid w:val="007B6508"/>
    <w:rsid w:val="007C76F7"/>
    <w:rsid w:val="007D264A"/>
    <w:rsid w:val="007F4E82"/>
    <w:rsid w:val="008265C5"/>
    <w:rsid w:val="008443A9"/>
    <w:rsid w:val="0084738A"/>
    <w:rsid w:val="00886C39"/>
    <w:rsid w:val="008D72FC"/>
    <w:rsid w:val="00930182"/>
    <w:rsid w:val="009B0F13"/>
    <w:rsid w:val="009C5B3D"/>
    <w:rsid w:val="009D0005"/>
    <w:rsid w:val="009D34B4"/>
    <w:rsid w:val="009E3936"/>
    <w:rsid w:val="009F3DA0"/>
    <w:rsid w:val="00A06028"/>
    <w:rsid w:val="00A127A9"/>
    <w:rsid w:val="00A3147A"/>
    <w:rsid w:val="00A519E1"/>
    <w:rsid w:val="00A729BB"/>
    <w:rsid w:val="00A9626C"/>
    <w:rsid w:val="00AD3DC5"/>
    <w:rsid w:val="00AD4074"/>
    <w:rsid w:val="00AD6DA3"/>
    <w:rsid w:val="00AF5B96"/>
    <w:rsid w:val="00B07414"/>
    <w:rsid w:val="00B51C0E"/>
    <w:rsid w:val="00BD66C7"/>
    <w:rsid w:val="00C15C7A"/>
    <w:rsid w:val="00C74733"/>
    <w:rsid w:val="00C90C64"/>
    <w:rsid w:val="00CA1200"/>
    <w:rsid w:val="00CA43C5"/>
    <w:rsid w:val="00CA5CE9"/>
    <w:rsid w:val="00CA6043"/>
    <w:rsid w:val="00CC785D"/>
    <w:rsid w:val="00CD20F3"/>
    <w:rsid w:val="00CE27CF"/>
    <w:rsid w:val="00D217A0"/>
    <w:rsid w:val="00D232EB"/>
    <w:rsid w:val="00D4240C"/>
    <w:rsid w:val="00D4629E"/>
    <w:rsid w:val="00D52B6F"/>
    <w:rsid w:val="00DB1D35"/>
    <w:rsid w:val="00DB4BEF"/>
    <w:rsid w:val="00DC2465"/>
    <w:rsid w:val="00DC27B4"/>
    <w:rsid w:val="00E4679D"/>
    <w:rsid w:val="00E555F9"/>
    <w:rsid w:val="00E64839"/>
    <w:rsid w:val="00E73386"/>
    <w:rsid w:val="00E76F57"/>
    <w:rsid w:val="00EA7D1F"/>
    <w:rsid w:val="00EB3217"/>
    <w:rsid w:val="00ED71F9"/>
    <w:rsid w:val="00F00D53"/>
    <w:rsid w:val="00F026FA"/>
    <w:rsid w:val="00F25E6A"/>
    <w:rsid w:val="00F73461"/>
    <w:rsid w:val="00F86CEB"/>
    <w:rsid w:val="00F97FC3"/>
    <w:rsid w:val="00FA12DB"/>
    <w:rsid w:val="00FA43B4"/>
    <w:rsid w:val="00FD546E"/>
    <w:rsid w:val="00FE4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1E3DA"/>
  <w15:docId w15:val="{E7DF39DE-D47C-4498-A448-37937FF49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4E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351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14C"/>
  </w:style>
  <w:style w:type="paragraph" w:styleId="Footer">
    <w:name w:val="footer"/>
    <w:basedOn w:val="Normal"/>
    <w:link w:val="FooterChar"/>
    <w:uiPriority w:val="99"/>
    <w:unhideWhenUsed/>
    <w:rsid w:val="002351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1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1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Gibson, Erica</cp:lastModifiedBy>
  <cp:revision>2</cp:revision>
  <dcterms:created xsi:type="dcterms:W3CDTF">2021-09-30T02:16:00Z</dcterms:created>
  <dcterms:modified xsi:type="dcterms:W3CDTF">2021-09-30T02:16:00Z</dcterms:modified>
</cp:coreProperties>
</file>